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DF0" w14:textId="77777777" w:rsidR="003E4243" w:rsidRDefault="003E4243" w:rsidP="003E4243">
      <w:pPr>
        <w:spacing w:after="0" w:line="240" w:lineRule="auto"/>
        <w:jc w:val="center"/>
        <w:rPr>
          <w:b/>
          <w:bCs/>
        </w:rPr>
      </w:pPr>
      <w:r>
        <w:rPr>
          <w:b/>
          <w:bCs/>
        </w:rPr>
        <w:t>Meeting of Voting Board</w:t>
      </w:r>
    </w:p>
    <w:p w14:paraId="430A30EA" w14:textId="52F68A96" w:rsidR="005B66C7" w:rsidRPr="005B66C7" w:rsidRDefault="005B66C7" w:rsidP="003E4243">
      <w:pPr>
        <w:spacing w:after="0" w:line="240" w:lineRule="auto"/>
        <w:jc w:val="center"/>
        <w:rPr>
          <w:b/>
          <w:bCs/>
        </w:rPr>
      </w:pPr>
      <w:r w:rsidRPr="005B66C7">
        <w:rPr>
          <w:b/>
          <w:bCs/>
        </w:rPr>
        <w:t>Proposed Litigation Involving Lombardo Homes</w:t>
      </w:r>
    </w:p>
    <w:p w14:paraId="4DD8B553" w14:textId="33DC3873" w:rsidR="005B66C7" w:rsidRPr="005B66C7" w:rsidRDefault="005B66C7" w:rsidP="003E4243">
      <w:pPr>
        <w:spacing w:after="0" w:line="240" w:lineRule="auto"/>
        <w:jc w:val="center"/>
        <w:rPr>
          <w:b/>
          <w:bCs/>
        </w:rPr>
      </w:pPr>
      <w:r w:rsidRPr="005B66C7">
        <w:rPr>
          <w:b/>
          <w:bCs/>
        </w:rPr>
        <w:t>Tuesday, November 4, 2025</w:t>
      </w:r>
    </w:p>
    <w:p w14:paraId="125C1603" w14:textId="77777777" w:rsidR="005B66C7" w:rsidRDefault="005B66C7" w:rsidP="003E4243">
      <w:pPr>
        <w:spacing w:after="0" w:line="240" w:lineRule="auto"/>
      </w:pPr>
    </w:p>
    <w:p w14:paraId="682ADE7C" w14:textId="42F25F07" w:rsidR="00486F80" w:rsidRDefault="00486F80" w:rsidP="003E4243">
      <w:pPr>
        <w:spacing w:after="0" w:line="240" w:lineRule="auto"/>
      </w:pPr>
    </w:p>
    <w:p w14:paraId="08177BD5" w14:textId="77777777" w:rsidR="00BB3CB0" w:rsidRDefault="00BB3CB0" w:rsidP="003E4243">
      <w:pPr>
        <w:spacing w:after="0" w:line="240" w:lineRule="auto"/>
      </w:pPr>
    </w:p>
    <w:p w14:paraId="1598F83D" w14:textId="163C164B" w:rsidR="005B66C7" w:rsidRPr="00713C1E" w:rsidRDefault="002D3648" w:rsidP="003E4243">
      <w:pPr>
        <w:spacing w:after="0" w:line="240" w:lineRule="auto"/>
        <w:rPr>
          <w:rFonts w:cstheme="minorHAnsi"/>
        </w:rPr>
      </w:pPr>
      <w:r>
        <w:rPr>
          <w:rFonts w:cstheme="minorHAnsi"/>
        </w:rPr>
        <w:t>A meeting of the</w:t>
      </w:r>
      <w:r w:rsidR="00713C1E" w:rsidRPr="00713C1E">
        <w:rPr>
          <w:rFonts w:cstheme="minorHAnsi"/>
        </w:rPr>
        <w:t xml:space="preserve"> Voting Board </w:t>
      </w:r>
      <w:r>
        <w:rPr>
          <w:rFonts w:cstheme="minorHAnsi"/>
        </w:rPr>
        <w:t xml:space="preserve">was held on Tuesday, November 4, 2025 at 6:30 p.m.   </w:t>
      </w:r>
      <w:r w:rsidR="00713C1E" w:rsidRPr="00713C1E">
        <w:rPr>
          <w:rFonts w:cstheme="minorHAnsi"/>
        </w:rPr>
        <w:t xml:space="preserve">Members present </w:t>
      </w:r>
      <w:r>
        <w:rPr>
          <w:rFonts w:cstheme="minorHAnsi"/>
        </w:rPr>
        <w:t xml:space="preserve">were </w:t>
      </w:r>
      <w:r w:rsidR="005B66C7" w:rsidRPr="00713C1E">
        <w:rPr>
          <w:rFonts w:cstheme="minorHAnsi"/>
        </w:rPr>
        <w:t>Mayh</w:t>
      </w:r>
      <w:r w:rsidR="003E4243" w:rsidRPr="00713C1E">
        <w:rPr>
          <w:rFonts w:cstheme="minorHAnsi"/>
        </w:rPr>
        <w:t>a</w:t>
      </w:r>
      <w:r w:rsidR="005B66C7" w:rsidRPr="00713C1E">
        <w:rPr>
          <w:rFonts w:cstheme="minorHAnsi"/>
        </w:rPr>
        <w:t xml:space="preserve">r </w:t>
      </w:r>
      <w:r w:rsidR="000B6F91" w:rsidRPr="00713C1E">
        <w:rPr>
          <w:rFonts w:cstheme="minorHAnsi"/>
        </w:rPr>
        <w:t>Sadri (</w:t>
      </w:r>
      <w:r w:rsidR="005B66C7" w:rsidRPr="00713C1E">
        <w:rPr>
          <w:rFonts w:cstheme="minorHAnsi"/>
        </w:rPr>
        <w:t>Level Up</w:t>
      </w:r>
      <w:r w:rsidR="00BB3CB0">
        <w:rPr>
          <w:rFonts w:cstheme="minorHAnsi"/>
        </w:rPr>
        <w:t>)</w:t>
      </w:r>
      <w:r w:rsidR="006D4297">
        <w:rPr>
          <w:rFonts w:cstheme="minorHAnsi"/>
        </w:rPr>
        <w:t xml:space="preserve">, </w:t>
      </w:r>
      <w:r w:rsidR="005B66C7" w:rsidRPr="00713C1E">
        <w:rPr>
          <w:rFonts w:cstheme="minorHAnsi"/>
        </w:rPr>
        <w:t>Justin Mays (Level Up</w:t>
      </w:r>
      <w:r w:rsidR="00DA2F0C" w:rsidRPr="00713C1E">
        <w:rPr>
          <w:rFonts w:cstheme="minorHAnsi"/>
        </w:rPr>
        <w:t>)</w:t>
      </w:r>
      <w:r w:rsidR="00DA2F0C">
        <w:rPr>
          <w:rFonts w:cstheme="minorHAnsi"/>
        </w:rPr>
        <w:t>, Scott</w:t>
      </w:r>
      <w:r w:rsidR="005B66C7" w:rsidRPr="00713C1E">
        <w:rPr>
          <w:rFonts w:cstheme="minorHAnsi"/>
        </w:rPr>
        <w:t xml:space="preserve"> Lange</w:t>
      </w:r>
      <w:r w:rsidR="006D4297">
        <w:rPr>
          <w:rFonts w:cstheme="minorHAnsi"/>
        </w:rPr>
        <w:t xml:space="preserve">, </w:t>
      </w:r>
      <w:r w:rsidR="00DA2F0C">
        <w:rPr>
          <w:rFonts w:cstheme="minorHAnsi"/>
        </w:rPr>
        <w:t>and Roxann</w:t>
      </w:r>
      <w:r w:rsidR="005B66C7" w:rsidRPr="00713C1E">
        <w:rPr>
          <w:rFonts w:cstheme="minorHAnsi"/>
        </w:rPr>
        <w:t xml:space="preserve"> </w:t>
      </w:r>
      <w:r w:rsidR="000B6F91" w:rsidRPr="00713C1E">
        <w:rPr>
          <w:rFonts w:cstheme="minorHAnsi"/>
        </w:rPr>
        <w:t>Repasy</w:t>
      </w:r>
      <w:r w:rsidR="006D4297">
        <w:rPr>
          <w:rFonts w:cstheme="minorHAnsi"/>
        </w:rPr>
        <w:t>.</w:t>
      </w:r>
    </w:p>
    <w:p w14:paraId="19DA33F7" w14:textId="77777777" w:rsidR="005B66C7" w:rsidRPr="00713C1E" w:rsidRDefault="005B66C7" w:rsidP="003E4243">
      <w:pPr>
        <w:spacing w:after="0" w:line="240" w:lineRule="auto"/>
        <w:rPr>
          <w:rFonts w:cstheme="minorHAnsi"/>
        </w:rPr>
      </w:pPr>
    </w:p>
    <w:p w14:paraId="3B999309" w14:textId="76279D9F" w:rsidR="00713C1E" w:rsidRPr="00713C1E" w:rsidRDefault="006E6D9E" w:rsidP="00713C1E">
      <w:pPr>
        <w:spacing w:after="0" w:line="240" w:lineRule="auto"/>
      </w:pPr>
      <w:r>
        <w:t>Requirements for voting p</w:t>
      </w:r>
      <w:r w:rsidR="00BB3CB0">
        <w:t>er direction of Hirzel Law LLC</w:t>
      </w:r>
      <w:r>
        <w:t xml:space="preserve">:   </w:t>
      </w:r>
      <w:r w:rsidR="00713C1E" w:rsidRPr="00713C1E">
        <w:t>When taking action without meeting through written ballot, the “cutoff date”, i.e. record date, for determining which co-owners are entitled to vote is the close of business the day before the Association provides the ballots to the co-owners</w:t>
      </w:r>
      <w:r>
        <w:t xml:space="preserve">”.   </w:t>
      </w:r>
      <w:r w:rsidR="00713C1E" w:rsidRPr="00713C1E">
        <w:t xml:space="preserve"> Ballots were hand-delivered to all co-owners on Friday, October 3</w:t>
      </w:r>
      <w:r w:rsidR="00713C1E" w:rsidRPr="00713C1E">
        <w:rPr>
          <w:vertAlign w:val="superscript"/>
        </w:rPr>
        <w:t>rd</w:t>
      </w:r>
      <w:r w:rsidR="00ED6236">
        <w:t>.</w:t>
      </w:r>
    </w:p>
    <w:p w14:paraId="21BD6F4B" w14:textId="77777777" w:rsidR="003E4243" w:rsidRPr="00713C1E" w:rsidRDefault="003E4243" w:rsidP="003E4243">
      <w:pPr>
        <w:spacing w:after="0" w:line="240" w:lineRule="auto"/>
        <w:rPr>
          <w:rFonts w:cstheme="minorHAnsi"/>
        </w:rPr>
      </w:pPr>
    </w:p>
    <w:p w14:paraId="595ECBFA" w14:textId="6A06D873" w:rsidR="004247B2" w:rsidRDefault="00ED6236" w:rsidP="003E4243">
      <w:pPr>
        <w:spacing w:after="0" w:line="240" w:lineRule="auto"/>
        <w:rPr>
          <w:rFonts w:cstheme="minorHAnsi"/>
        </w:rPr>
      </w:pPr>
      <w:r>
        <w:rPr>
          <w:rFonts w:cstheme="minorHAnsi"/>
        </w:rPr>
        <w:t xml:space="preserve">A report was created </w:t>
      </w:r>
      <w:r w:rsidR="00995DF1">
        <w:rPr>
          <w:rFonts w:cstheme="minorHAnsi"/>
        </w:rPr>
        <w:t>reflecting</w:t>
      </w:r>
      <w:r>
        <w:rPr>
          <w:rFonts w:cstheme="minorHAnsi"/>
        </w:rPr>
        <w:t xml:space="preserve"> </w:t>
      </w:r>
      <w:r w:rsidR="00CC7F28">
        <w:rPr>
          <w:rFonts w:cstheme="minorHAnsi"/>
        </w:rPr>
        <w:t xml:space="preserve">85 </w:t>
      </w:r>
      <w:r>
        <w:rPr>
          <w:rFonts w:cstheme="minorHAnsi"/>
        </w:rPr>
        <w:t xml:space="preserve">co-owners were entitled to vote as of </w:t>
      </w:r>
      <w:r w:rsidR="005B66C7" w:rsidRPr="00713C1E">
        <w:rPr>
          <w:rFonts w:cstheme="minorHAnsi"/>
        </w:rPr>
        <w:t xml:space="preserve">on October </w:t>
      </w:r>
      <w:r w:rsidR="004142FD" w:rsidRPr="00713C1E">
        <w:rPr>
          <w:rFonts w:cstheme="minorHAnsi"/>
        </w:rPr>
        <w:t>2</w:t>
      </w:r>
      <w:r w:rsidR="005B66C7" w:rsidRPr="00713C1E">
        <w:rPr>
          <w:rFonts w:cstheme="minorHAnsi"/>
        </w:rPr>
        <w:t>, 202</w:t>
      </w:r>
      <w:r>
        <w:rPr>
          <w:rFonts w:cstheme="minorHAnsi"/>
        </w:rPr>
        <w:t>5</w:t>
      </w:r>
      <w:r w:rsidR="00CC7F28">
        <w:rPr>
          <w:rFonts w:cstheme="minorHAnsi"/>
        </w:rPr>
        <w:t>, making the 66 2/3</w:t>
      </w:r>
      <w:r w:rsidR="00DA2F0C">
        <w:rPr>
          <w:rFonts w:cstheme="minorHAnsi"/>
        </w:rPr>
        <w:t>% to</w:t>
      </w:r>
      <w:r w:rsidR="00CC7F28">
        <w:rPr>
          <w:rFonts w:cstheme="minorHAnsi"/>
        </w:rPr>
        <w:t xml:space="preserve"> be </w:t>
      </w:r>
      <w:r w:rsidR="00CC7F28" w:rsidRPr="00373799">
        <w:rPr>
          <w:rFonts w:cstheme="minorHAnsi"/>
        </w:rPr>
        <w:t xml:space="preserve">57 </w:t>
      </w:r>
      <w:r w:rsidR="00CC7F28">
        <w:rPr>
          <w:rFonts w:cstheme="minorHAnsi"/>
        </w:rPr>
        <w:t>ballots required for voting to take place.</w:t>
      </w:r>
      <w:r w:rsidR="006F58A7">
        <w:rPr>
          <w:rFonts w:cstheme="minorHAnsi"/>
        </w:rPr>
        <w:t xml:space="preserve">  </w:t>
      </w:r>
      <w:r w:rsidR="004C0440">
        <w:rPr>
          <w:rFonts w:cstheme="minorHAnsi"/>
        </w:rPr>
        <w:t xml:space="preserve">The Voting Board found </w:t>
      </w:r>
      <w:r w:rsidR="004C0440" w:rsidRPr="00373799">
        <w:rPr>
          <w:rFonts w:cstheme="minorHAnsi"/>
        </w:rPr>
        <w:t>7</w:t>
      </w:r>
      <w:r w:rsidR="00360912">
        <w:rPr>
          <w:rFonts w:cstheme="minorHAnsi"/>
        </w:rPr>
        <w:t>4</w:t>
      </w:r>
      <w:r w:rsidR="004C0440">
        <w:rPr>
          <w:rFonts w:cstheme="minorHAnsi"/>
        </w:rPr>
        <w:t xml:space="preserve"> ballots had been returne</w:t>
      </w:r>
      <w:r w:rsidR="00373799">
        <w:rPr>
          <w:rFonts w:cstheme="minorHAnsi"/>
        </w:rPr>
        <w:t>d (82%</w:t>
      </w:r>
      <w:r w:rsidR="00360912">
        <w:rPr>
          <w:rFonts w:cstheme="minorHAnsi"/>
        </w:rPr>
        <w:t>)</w:t>
      </w:r>
      <w:r w:rsidR="006F58A7">
        <w:rPr>
          <w:rFonts w:cstheme="minorHAnsi"/>
        </w:rPr>
        <w:t xml:space="preserve">, and that </w:t>
      </w:r>
      <w:r w:rsidR="00903D81" w:rsidRPr="00903D81">
        <w:rPr>
          <w:rFonts w:cstheme="minorHAnsi"/>
        </w:rPr>
        <w:t>71</w:t>
      </w:r>
      <w:r w:rsidR="00C13308">
        <w:rPr>
          <w:rFonts w:cstheme="minorHAnsi"/>
        </w:rPr>
        <w:t xml:space="preserve"> of these</w:t>
      </w:r>
      <w:r w:rsidR="005F768F">
        <w:rPr>
          <w:rFonts w:cstheme="minorHAnsi"/>
        </w:rPr>
        <w:t xml:space="preserve"> ballots were </w:t>
      </w:r>
      <w:r w:rsidR="004247B2">
        <w:rPr>
          <w:rFonts w:cstheme="minorHAnsi"/>
        </w:rPr>
        <w:t>submitted by co-owners in good standing as of October 2, 2025.</w:t>
      </w:r>
      <w:r w:rsidR="00C64A0D">
        <w:rPr>
          <w:rFonts w:cstheme="minorHAnsi"/>
        </w:rPr>
        <w:t xml:space="preserve">  </w:t>
      </w:r>
      <w:r w:rsidR="00C13308">
        <w:rPr>
          <w:rFonts w:cstheme="minorHAnsi"/>
        </w:rPr>
        <w:t>The</w:t>
      </w:r>
      <w:r w:rsidR="002621F2">
        <w:rPr>
          <w:rFonts w:cstheme="minorHAnsi"/>
        </w:rPr>
        <w:t xml:space="preserve"> Voting Board proceeded with </w:t>
      </w:r>
      <w:r w:rsidR="00197E5A">
        <w:rPr>
          <w:rFonts w:cstheme="minorHAnsi"/>
        </w:rPr>
        <w:t xml:space="preserve">the </w:t>
      </w:r>
      <w:r w:rsidR="002621F2">
        <w:rPr>
          <w:rFonts w:cstheme="minorHAnsi"/>
        </w:rPr>
        <w:t>counting the votes.</w:t>
      </w:r>
    </w:p>
    <w:p w14:paraId="0579B2C4" w14:textId="6C02AD30" w:rsidR="002621F2" w:rsidRDefault="002621F2" w:rsidP="003E4243">
      <w:pPr>
        <w:spacing w:after="0" w:line="240" w:lineRule="auto"/>
        <w:rPr>
          <w:rFonts w:cstheme="minorHAnsi"/>
        </w:rPr>
      </w:pPr>
    </w:p>
    <w:p w14:paraId="2D50C0E1" w14:textId="0709CC77" w:rsidR="003E4243" w:rsidRPr="00AA5C5A" w:rsidRDefault="00111DE4" w:rsidP="00C50F28">
      <w:pPr>
        <w:spacing w:after="0" w:line="240" w:lineRule="auto"/>
        <w:rPr>
          <w:rFonts w:cstheme="minorHAnsi"/>
          <w:b/>
          <w:bCs/>
          <w:i/>
          <w:iCs/>
        </w:rPr>
      </w:pPr>
      <w:r>
        <w:rPr>
          <w:rFonts w:cstheme="minorHAnsi"/>
        </w:rPr>
        <w:t xml:space="preserve">The Voting Board determined </w:t>
      </w:r>
      <w:r w:rsidR="00E270FB">
        <w:rPr>
          <w:rFonts w:cstheme="minorHAnsi"/>
        </w:rPr>
        <w:t>th</w:t>
      </w:r>
      <w:r w:rsidR="00C50F28">
        <w:rPr>
          <w:rFonts w:cstheme="minorHAnsi"/>
        </w:rPr>
        <w:t>e following coun</w:t>
      </w:r>
      <w:r w:rsidR="00197E5A">
        <w:rPr>
          <w:rFonts w:cstheme="minorHAnsi"/>
        </w:rPr>
        <w:t xml:space="preserve">t: </w:t>
      </w:r>
      <w:r w:rsidR="000202D5">
        <w:rPr>
          <w:rFonts w:cstheme="minorHAnsi"/>
        </w:rPr>
        <w:t xml:space="preserve">  67 “Yes”;  4 “No”.   The </w:t>
      </w:r>
      <w:r w:rsidR="008C5449">
        <w:rPr>
          <w:rFonts w:cstheme="minorHAnsi"/>
        </w:rPr>
        <w:t xml:space="preserve">“Yes” votes </w:t>
      </w:r>
      <w:r w:rsidR="000202D5">
        <w:rPr>
          <w:rFonts w:cstheme="minorHAnsi"/>
        </w:rPr>
        <w:t>are</w:t>
      </w:r>
      <w:r w:rsidR="00C50F28">
        <w:rPr>
          <w:rFonts w:cstheme="minorHAnsi"/>
        </w:rPr>
        <w:t xml:space="preserve"> </w:t>
      </w:r>
      <w:r w:rsidR="008C5449">
        <w:rPr>
          <w:rFonts w:cstheme="minorHAnsi"/>
        </w:rPr>
        <w:t xml:space="preserve">a </w:t>
      </w:r>
      <w:r w:rsidR="00E270FB">
        <w:rPr>
          <w:rFonts w:cstheme="minorHAnsi"/>
        </w:rPr>
        <w:t>35% major</w:t>
      </w:r>
      <w:r w:rsidR="00AA5C5A">
        <w:rPr>
          <w:rFonts w:cstheme="minorHAnsi"/>
        </w:rPr>
        <w:t xml:space="preserve">ity </w:t>
      </w:r>
      <w:r w:rsidR="00E270FB">
        <w:rPr>
          <w:rFonts w:cstheme="minorHAnsi"/>
        </w:rPr>
        <w:t>and t</w:t>
      </w:r>
      <w:r w:rsidR="008C5449">
        <w:rPr>
          <w:rFonts w:cstheme="minorHAnsi"/>
        </w:rPr>
        <w:t>he following has been approved by the co-owner</w:t>
      </w:r>
      <w:r w:rsidR="00197E5A">
        <w:rPr>
          <w:rFonts w:cstheme="minorHAnsi"/>
        </w:rPr>
        <w:t>s</w:t>
      </w:r>
      <w:r w:rsidR="00DA2F0C">
        <w:rPr>
          <w:rFonts w:cstheme="minorHAnsi"/>
        </w:rPr>
        <w:t xml:space="preserve">: </w:t>
      </w:r>
      <w:r w:rsidR="00DA2F0C" w:rsidRPr="00AA5C5A">
        <w:rPr>
          <w:rFonts w:cstheme="minorHAnsi"/>
          <w:b/>
          <w:bCs/>
          <w:i/>
          <w:iCs/>
        </w:rPr>
        <w:t>“</w:t>
      </w:r>
      <w:r w:rsidR="003E4243" w:rsidRPr="00AA5C5A">
        <w:rPr>
          <w:rFonts w:cstheme="minorHAnsi"/>
          <w:b/>
          <w:bCs/>
          <w:i/>
          <w:iCs/>
        </w:rPr>
        <w:t>Do you approve the Association levying any assessment or incurring any expense or legal fees with respect to litigation involving Lombardo, including to file and proceed with litigation against Lombardo and to take any other necessary legal action in the lawsuit?</w:t>
      </w:r>
    </w:p>
    <w:p w14:paraId="49888300" w14:textId="77777777" w:rsidR="003E4243" w:rsidRDefault="003E4243" w:rsidP="003E4243">
      <w:pPr>
        <w:spacing w:after="0" w:line="240" w:lineRule="auto"/>
        <w:rPr>
          <w:rFonts w:cstheme="minorHAnsi"/>
          <w:b/>
          <w:bCs/>
          <w:i/>
          <w:iCs/>
        </w:rPr>
      </w:pPr>
    </w:p>
    <w:p w14:paraId="24AB5EB4" w14:textId="07277FE1" w:rsidR="00420D06" w:rsidRPr="00420D06" w:rsidRDefault="00420D06" w:rsidP="003E4243">
      <w:pPr>
        <w:spacing w:after="0" w:line="240" w:lineRule="auto"/>
        <w:rPr>
          <w:rFonts w:cstheme="minorHAnsi"/>
        </w:rPr>
      </w:pPr>
      <w:r>
        <w:rPr>
          <w:rFonts w:cstheme="minorHAnsi"/>
        </w:rPr>
        <w:t>Th</w:t>
      </w:r>
      <w:r w:rsidR="0087643D">
        <w:rPr>
          <w:rFonts w:cstheme="minorHAnsi"/>
        </w:rPr>
        <w:t>ank you for your participation in this important vote</w:t>
      </w:r>
      <w:r w:rsidR="004457E1">
        <w:rPr>
          <w:rFonts w:cstheme="minorHAnsi"/>
        </w:rPr>
        <w:t xml:space="preserve">.  </w:t>
      </w:r>
      <w:r w:rsidR="00B634DA">
        <w:rPr>
          <w:rFonts w:cstheme="minorHAnsi"/>
        </w:rPr>
        <w:t xml:space="preserve">The attorney has been notified of the results and the Board will keep you updated. </w:t>
      </w:r>
    </w:p>
    <w:sectPr w:rsidR="00420D06" w:rsidRPr="00420D06" w:rsidSect="00414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C7"/>
    <w:rsid w:val="000202D5"/>
    <w:rsid w:val="000B6F91"/>
    <w:rsid w:val="00111DE4"/>
    <w:rsid w:val="00117464"/>
    <w:rsid w:val="00197E5A"/>
    <w:rsid w:val="002621F2"/>
    <w:rsid w:val="00282F27"/>
    <w:rsid w:val="002D3648"/>
    <w:rsid w:val="00321EDA"/>
    <w:rsid w:val="00360912"/>
    <w:rsid w:val="00373799"/>
    <w:rsid w:val="003E4243"/>
    <w:rsid w:val="004142FD"/>
    <w:rsid w:val="00420D06"/>
    <w:rsid w:val="004247B2"/>
    <w:rsid w:val="00437F13"/>
    <w:rsid w:val="004457E1"/>
    <w:rsid w:val="00486F80"/>
    <w:rsid w:val="004C0275"/>
    <w:rsid w:val="004C0440"/>
    <w:rsid w:val="005B66C7"/>
    <w:rsid w:val="005F768F"/>
    <w:rsid w:val="00641649"/>
    <w:rsid w:val="006C33A7"/>
    <w:rsid w:val="006D4297"/>
    <w:rsid w:val="006E6D9E"/>
    <w:rsid w:val="006F58A7"/>
    <w:rsid w:val="00713C1E"/>
    <w:rsid w:val="00871C8B"/>
    <w:rsid w:val="0087643D"/>
    <w:rsid w:val="008927EE"/>
    <w:rsid w:val="008C5449"/>
    <w:rsid w:val="00903D81"/>
    <w:rsid w:val="00917547"/>
    <w:rsid w:val="00995DF1"/>
    <w:rsid w:val="00AA5C5A"/>
    <w:rsid w:val="00AC6EE1"/>
    <w:rsid w:val="00B13126"/>
    <w:rsid w:val="00B634DA"/>
    <w:rsid w:val="00BB3CB0"/>
    <w:rsid w:val="00C13308"/>
    <w:rsid w:val="00C50F28"/>
    <w:rsid w:val="00C64A0D"/>
    <w:rsid w:val="00CC7F28"/>
    <w:rsid w:val="00CF280C"/>
    <w:rsid w:val="00DA2F0C"/>
    <w:rsid w:val="00E12380"/>
    <w:rsid w:val="00E270FB"/>
    <w:rsid w:val="00ED3553"/>
    <w:rsid w:val="00ED6236"/>
    <w:rsid w:val="00F1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20F0"/>
  <w15:chartTrackingRefBased/>
  <w15:docId w15:val="{BB952EE7-0A66-4C79-84D6-3A63D43A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6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6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6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6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6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6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6C7"/>
    <w:rPr>
      <w:rFonts w:eastAsiaTheme="majorEastAsia" w:cstheme="majorBidi"/>
      <w:color w:val="272727" w:themeColor="text1" w:themeTint="D8"/>
    </w:rPr>
  </w:style>
  <w:style w:type="paragraph" w:styleId="Title">
    <w:name w:val="Title"/>
    <w:basedOn w:val="Normal"/>
    <w:next w:val="Normal"/>
    <w:link w:val="TitleChar"/>
    <w:uiPriority w:val="10"/>
    <w:qFormat/>
    <w:rsid w:val="005B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6C7"/>
    <w:pPr>
      <w:spacing w:before="160"/>
      <w:jc w:val="center"/>
    </w:pPr>
    <w:rPr>
      <w:i/>
      <w:iCs/>
      <w:color w:val="404040" w:themeColor="text1" w:themeTint="BF"/>
    </w:rPr>
  </w:style>
  <w:style w:type="character" w:customStyle="1" w:styleId="QuoteChar">
    <w:name w:val="Quote Char"/>
    <w:basedOn w:val="DefaultParagraphFont"/>
    <w:link w:val="Quote"/>
    <w:uiPriority w:val="29"/>
    <w:rsid w:val="005B66C7"/>
    <w:rPr>
      <w:i/>
      <w:iCs/>
      <w:color w:val="404040" w:themeColor="text1" w:themeTint="BF"/>
    </w:rPr>
  </w:style>
  <w:style w:type="paragraph" w:styleId="ListParagraph">
    <w:name w:val="List Paragraph"/>
    <w:basedOn w:val="Normal"/>
    <w:uiPriority w:val="34"/>
    <w:qFormat/>
    <w:rsid w:val="005B66C7"/>
    <w:pPr>
      <w:ind w:left="720"/>
      <w:contextualSpacing/>
    </w:pPr>
  </w:style>
  <w:style w:type="character" w:styleId="IntenseEmphasis">
    <w:name w:val="Intense Emphasis"/>
    <w:basedOn w:val="DefaultParagraphFont"/>
    <w:uiPriority w:val="21"/>
    <w:qFormat/>
    <w:rsid w:val="005B66C7"/>
    <w:rPr>
      <w:i/>
      <w:iCs/>
      <w:color w:val="2F5496" w:themeColor="accent1" w:themeShade="BF"/>
    </w:rPr>
  </w:style>
  <w:style w:type="paragraph" w:styleId="IntenseQuote">
    <w:name w:val="Intense Quote"/>
    <w:basedOn w:val="Normal"/>
    <w:next w:val="Normal"/>
    <w:link w:val="IntenseQuoteChar"/>
    <w:uiPriority w:val="30"/>
    <w:qFormat/>
    <w:rsid w:val="005B6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6C7"/>
    <w:rPr>
      <w:i/>
      <w:iCs/>
      <w:color w:val="2F5496" w:themeColor="accent1" w:themeShade="BF"/>
    </w:rPr>
  </w:style>
  <w:style w:type="character" w:styleId="IntenseReference">
    <w:name w:val="Intense Reference"/>
    <w:basedOn w:val="DefaultParagraphFont"/>
    <w:uiPriority w:val="32"/>
    <w:qFormat/>
    <w:rsid w:val="005B6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dc:creator>
  <cp:keywords/>
  <dc:description/>
  <cp:lastModifiedBy>Roxann </cp:lastModifiedBy>
  <cp:revision>39</cp:revision>
  <cp:lastPrinted>2025-11-02T12:27:00Z</cp:lastPrinted>
  <dcterms:created xsi:type="dcterms:W3CDTF">2025-11-03T13:55:00Z</dcterms:created>
  <dcterms:modified xsi:type="dcterms:W3CDTF">2025-11-05T11:26:00Z</dcterms:modified>
</cp:coreProperties>
</file>